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FB48B" w14:textId="1D2D9027" w:rsidR="00FE067E" w:rsidRPr="00361DA3" w:rsidRDefault="003C6034" w:rsidP="00CC1F3B">
      <w:pPr>
        <w:pStyle w:val="TitlePageOrigin"/>
        <w:rPr>
          <w:color w:val="auto"/>
        </w:rPr>
      </w:pPr>
      <w:r w:rsidRPr="00361DA3">
        <w:rPr>
          <w:caps w:val="0"/>
          <w:color w:val="auto"/>
        </w:rPr>
        <w:t>WEST VIRGINIA LEGISLATURE</w:t>
      </w:r>
      <w:r w:rsidR="006C43AE">
        <w:rPr>
          <w:noProof/>
          <w:color w:val="auto"/>
        </w:rPr>
        <mc:AlternateContent>
          <mc:Choice Requires="wps">
            <w:drawing>
              <wp:anchor distT="0" distB="0" distL="114300" distR="114300" simplePos="0" relativeHeight="251659264" behindDoc="0" locked="0" layoutInCell="1" allowOverlap="1" wp14:anchorId="77FFEE13" wp14:editId="44A7BFCF">
                <wp:simplePos x="0" y="0"/>
                <wp:positionH relativeFrom="column">
                  <wp:posOffset>6007100</wp:posOffset>
                </wp:positionH>
                <wp:positionV relativeFrom="paragraph">
                  <wp:posOffset>2260600</wp:posOffset>
                </wp:positionV>
                <wp:extent cx="635000" cy="476250"/>
                <wp:effectExtent l="0" t="0" r="12700" b="19050"/>
                <wp:wrapNone/>
                <wp:docPr id="61119195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3A59388" w14:textId="0AB7C053" w:rsidR="006C43AE" w:rsidRPr="006C43AE" w:rsidRDefault="006C43AE" w:rsidP="006C43AE">
                            <w:pPr>
                              <w:spacing w:line="240" w:lineRule="auto"/>
                              <w:jc w:val="center"/>
                              <w:rPr>
                                <w:rFonts w:cs="Arial"/>
                                <w:b/>
                              </w:rPr>
                            </w:pPr>
                            <w:r w:rsidRPr="006C43A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FFEE1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3A59388" w14:textId="0AB7C053" w:rsidR="006C43AE" w:rsidRPr="006C43AE" w:rsidRDefault="006C43AE" w:rsidP="006C43AE">
                      <w:pPr>
                        <w:spacing w:line="240" w:lineRule="auto"/>
                        <w:jc w:val="center"/>
                        <w:rPr>
                          <w:rFonts w:cs="Arial"/>
                          <w:b/>
                        </w:rPr>
                      </w:pPr>
                      <w:r w:rsidRPr="006C43AE">
                        <w:rPr>
                          <w:rFonts w:cs="Arial"/>
                          <w:b/>
                        </w:rPr>
                        <w:t>FISCAL NOTE</w:t>
                      </w:r>
                    </w:p>
                  </w:txbxContent>
                </v:textbox>
              </v:shape>
            </w:pict>
          </mc:Fallback>
        </mc:AlternateContent>
      </w:r>
    </w:p>
    <w:p w14:paraId="47AE0EAA" w14:textId="77777777" w:rsidR="00CD36CF" w:rsidRPr="00361DA3" w:rsidRDefault="00CD36CF" w:rsidP="00CC1F3B">
      <w:pPr>
        <w:pStyle w:val="TitlePageSession"/>
        <w:rPr>
          <w:color w:val="auto"/>
        </w:rPr>
      </w:pPr>
      <w:r w:rsidRPr="00361DA3">
        <w:rPr>
          <w:color w:val="auto"/>
        </w:rPr>
        <w:t>20</w:t>
      </w:r>
      <w:r w:rsidR="00EC5E63" w:rsidRPr="00361DA3">
        <w:rPr>
          <w:color w:val="auto"/>
        </w:rPr>
        <w:t>2</w:t>
      </w:r>
      <w:r w:rsidR="00211F02" w:rsidRPr="00361DA3">
        <w:rPr>
          <w:color w:val="auto"/>
        </w:rPr>
        <w:t>5</w:t>
      </w:r>
      <w:r w:rsidRPr="00361DA3">
        <w:rPr>
          <w:color w:val="auto"/>
        </w:rPr>
        <w:t xml:space="preserve"> </w:t>
      </w:r>
      <w:r w:rsidR="003C6034" w:rsidRPr="00361DA3">
        <w:rPr>
          <w:caps w:val="0"/>
          <w:color w:val="auto"/>
        </w:rPr>
        <w:t>REGULAR SESSION</w:t>
      </w:r>
    </w:p>
    <w:p w14:paraId="7B75653F" w14:textId="77777777" w:rsidR="00CD36CF" w:rsidRPr="00361DA3" w:rsidRDefault="0004004D" w:rsidP="00CC1F3B">
      <w:pPr>
        <w:pStyle w:val="TitlePageBillPrefix"/>
        <w:rPr>
          <w:color w:val="auto"/>
        </w:rPr>
      </w:pPr>
      <w:sdt>
        <w:sdtPr>
          <w:rPr>
            <w:color w:val="auto"/>
          </w:rPr>
          <w:tag w:val="IntroDate"/>
          <w:id w:val="-1236936958"/>
          <w:placeholder>
            <w:docPart w:val="AE9170FE69194C788D044C9AF2F2406D"/>
          </w:placeholder>
          <w:text/>
        </w:sdtPr>
        <w:sdtEndPr/>
        <w:sdtContent>
          <w:r w:rsidR="00AE48A0" w:rsidRPr="00361DA3">
            <w:rPr>
              <w:color w:val="auto"/>
            </w:rPr>
            <w:t>Introduced</w:t>
          </w:r>
        </w:sdtContent>
      </w:sdt>
    </w:p>
    <w:p w14:paraId="61BA2BC1" w14:textId="38FA20DC" w:rsidR="00CD36CF" w:rsidRPr="00361DA3" w:rsidRDefault="0004004D" w:rsidP="00CC1F3B">
      <w:pPr>
        <w:pStyle w:val="BillNumber"/>
        <w:rPr>
          <w:color w:val="auto"/>
        </w:rPr>
      </w:pPr>
      <w:sdt>
        <w:sdtPr>
          <w:rPr>
            <w:color w:val="auto"/>
          </w:rPr>
          <w:tag w:val="Chamber"/>
          <w:id w:val="893011969"/>
          <w:lock w:val="sdtLocked"/>
          <w:placeholder>
            <w:docPart w:val="371532B8BD744404AC066136C45BA18C"/>
          </w:placeholder>
          <w:dropDownList>
            <w:listItem w:displayText="House" w:value="House"/>
            <w:listItem w:displayText="Senate" w:value="Senate"/>
          </w:dropDownList>
        </w:sdtPr>
        <w:sdtEndPr/>
        <w:sdtContent>
          <w:r w:rsidR="002C3C43" w:rsidRPr="00361DA3">
            <w:rPr>
              <w:color w:val="auto"/>
            </w:rPr>
            <w:t>Senate</w:t>
          </w:r>
        </w:sdtContent>
      </w:sdt>
      <w:r w:rsidR="00303684" w:rsidRPr="00361DA3">
        <w:rPr>
          <w:color w:val="auto"/>
        </w:rPr>
        <w:t xml:space="preserve"> </w:t>
      </w:r>
      <w:r w:rsidR="00CD36CF" w:rsidRPr="00361DA3">
        <w:rPr>
          <w:color w:val="auto"/>
        </w:rPr>
        <w:t xml:space="preserve">Bill </w:t>
      </w:r>
      <w:sdt>
        <w:sdtPr>
          <w:rPr>
            <w:color w:val="auto"/>
          </w:rPr>
          <w:tag w:val="BNum"/>
          <w:id w:val="1645317809"/>
          <w:lock w:val="sdtLocked"/>
          <w:placeholder>
            <w:docPart w:val="F78B3B03125B43B581EA32CFCC4CE717"/>
          </w:placeholder>
          <w:text/>
        </w:sdtPr>
        <w:sdtEndPr/>
        <w:sdtContent>
          <w:r w:rsidR="00413F6A">
            <w:rPr>
              <w:color w:val="auto"/>
            </w:rPr>
            <w:t>498</w:t>
          </w:r>
        </w:sdtContent>
      </w:sdt>
    </w:p>
    <w:p w14:paraId="3E2D6D58" w14:textId="145AAD8F" w:rsidR="00CD36CF" w:rsidRPr="00361DA3" w:rsidRDefault="00CD36CF" w:rsidP="00CC1F3B">
      <w:pPr>
        <w:pStyle w:val="Sponsors"/>
        <w:rPr>
          <w:color w:val="auto"/>
        </w:rPr>
      </w:pPr>
      <w:r w:rsidRPr="00361DA3">
        <w:rPr>
          <w:color w:val="auto"/>
        </w:rPr>
        <w:t xml:space="preserve">By </w:t>
      </w:r>
      <w:sdt>
        <w:sdtPr>
          <w:rPr>
            <w:color w:val="auto"/>
          </w:rPr>
          <w:tag w:val="Sponsors"/>
          <w:id w:val="1589585889"/>
          <w:placeholder>
            <w:docPart w:val="2210633E04B044369194970F71C624FE"/>
          </w:placeholder>
          <w:text w:multiLine="1"/>
        </w:sdtPr>
        <w:sdtEndPr/>
        <w:sdtContent>
          <w:r w:rsidR="002C3C43" w:rsidRPr="00361DA3">
            <w:rPr>
              <w:color w:val="auto"/>
            </w:rPr>
            <w:t>Senator Chapman</w:t>
          </w:r>
        </w:sdtContent>
      </w:sdt>
    </w:p>
    <w:p w14:paraId="6FC8A7D3" w14:textId="085380B0" w:rsidR="00E831B3" w:rsidRPr="00361DA3" w:rsidRDefault="00CD36CF" w:rsidP="00CC1F3B">
      <w:pPr>
        <w:pStyle w:val="References"/>
        <w:rPr>
          <w:color w:val="auto"/>
        </w:rPr>
      </w:pPr>
      <w:r w:rsidRPr="00361DA3">
        <w:rPr>
          <w:color w:val="auto"/>
        </w:rPr>
        <w:t>[</w:t>
      </w:r>
      <w:sdt>
        <w:sdtPr>
          <w:rPr>
            <w:color w:val="auto"/>
          </w:rPr>
          <w:tag w:val="References"/>
          <w:id w:val="-1043047873"/>
          <w:placeholder>
            <w:docPart w:val="D22D724E949B4BAC8A1231B0919862CB"/>
          </w:placeholder>
          <w:text w:multiLine="1"/>
        </w:sdtPr>
        <w:sdtEndPr/>
        <w:sdtContent>
          <w:r w:rsidR="00413F6A" w:rsidRPr="00361DA3">
            <w:rPr>
              <w:color w:val="auto"/>
            </w:rPr>
            <w:t xml:space="preserve">Introduced </w:t>
          </w:r>
          <w:r w:rsidR="00413F6A" w:rsidRPr="001773A7">
            <w:rPr>
              <w:color w:val="auto"/>
            </w:rPr>
            <w:t>February 14, 2025</w:t>
          </w:r>
          <w:r w:rsidR="00413F6A" w:rsidRPr="00361DA3">
            <w:rPr>
              <w:color w:val="auto"/>
            </w:rPr>
            <w:t>; referred</w:t>
          </w:r>
          <w:r w:rsidR="00413F6A" w:rsidRPr="00361DA3">
            <w:rPr>
              <w:color w:val="auto"/>
            </w:rPr>
            <w:br/>
            <w:t xml:space="preserve">to the Committee on </w:t>
          </w:r>
          <w:r w:rsidR="0004004D">
            <w:rPr>
              <w:color w:val="auto"/>
            </w:rPr>
            <w:t>Finance</w:t>
          </w:r>
        </w:sdtContent>
      </w:sdt>
      <w:r w:rsidRPr="00361DA3">
        <w:rPr>
          <w:color w:val="auto"/>
        </w:rPr>
        <w:t>]</w:t>
      </w:r>
    </w:p>
    <w:p w14:paraId="7FDB4834" w14:textId="65E255C7" w:rsidR="00303684" w:rsidRPr="00361DA3" w:rsidRDefault="0000526A" w:rsidP="00CC1F3B">
      <w:pPr>
        <w:pStyle w:val="TitleSection"/>
        <w:rPr>
          <w:color w:val="auto"/>
        </w:rPr>
      </w:pPr>
      <w:r w:rsidRPr="00361DA3">
        <w:rPr>
          <w:color w:val="auto"/>
        </w:rPr>
        <w:lastRenderedPageBreak/>
        <w:t>A BILL</w:t>
      </w:r>
      <w:r w:rsidR="002C3C43" w:rsidRPr="00361DA3">
        <w:rPr>
          <w:color w:val="auto"/>
        </w:rPr>
        <w:t xml:space="preserve"> to amend the Code of West Virginia, 1931, </w:t>
      </w:r>
      <w:r w:rsidR="00413F6A">
        <w:rPr>
          <w:color w:val="auto"/>
        </w:rPr>
        <w:t xml:space="preserve">as amended, </w:t>
      </w:r>
      <w:r w:rsidR="002C3C43" w:rsidRPr="00361DA3">
        <w:rPr>
          <w:color w:val="auto"/>
        </w:rPr>
        <w:t xml:space="preserve">by adding </w:t>
      </w:r>
      <w:r w:rsidR="005F78D0" w:rsidRPr="00361DA3">
        <w:rPr>
          <w:color w:val="auto"/>
        </w:rPr>
        <w:t xml:space="preserve">four new </w:t>
      </w:r>
      <w:r w:rsidR="002C3C43" w:rsidRPr="00361DA3">
        <w:rPr>
          <w:color w:val="auto"/>
        </w:rPr>
        <w:t>section</w:t>
      </w:r>
      <w:r w:rsidR="005F78D0" w:rsidRPr="00361DA3">
        <w:rPr>
          <w:color w:val="auto"/>
        </w:rPr>
        <w:t>s</w:t>
      </w:r>
      <w:r w:rsidR="002C3C43" w:rsidRPr="00361DA3">
        <w:rPr>
          <w:color w:val="auto"/>
        </w:rPr>
        <w:t>, designated §29-22-</w:t>
      </w:r>
      <w:r w:rsidR="00A74B77" w:rsidRPr="00361DA3">
        <w:rPr>
          <w:color w:val="auto"/>
        </w:rPr>
        <w:t>9b</w:t>
      </w:r>
      <w:r w:rsidR="00BF1B2B" w:rsidRPr="00361DA3">
        <w:rPr>
          <w:color w:val="auto"/>
        </w:rPr>
        <w:t xml:space="preserve">, </w:t>
      </w:r>
      <w:r w:rsidR="00A74B77" w:rsidRPr="00361DA3">
        <w:rPr>
          <w:color w:val="auto"/>
        </w:rPr>
        <w:t>§29-22-9c, §29-22-9d, and §29-22-9e</w:t>
      </w:r>
      <w:r w:rsidR="005F78D0" w:rsidRPr="00361DA3">
        <w:rPr>
          <w:color w:val="auto"/>
        </w:rPr>
        <w:t>,</w:t>
      </w:r>
      <w:r w:rsidR="00A74B77" w:rsidRPr="00361DA3">
        <w:rPr>
          <w:color w:val="auto"/>
        </w:rPr>
        <w:t xml:space="preserve"> </w:t>
      </w:r>
      <w:r w:rsidR="00BF1B2B" w:rsidRPr="00361DA3">
        <w:rPr>
          <w:color w:val="auto"/>
        </w:rPr>
        <w:t>relat</w:t>
      </w:r>
      <w:r w:rsidR="00413F6A">
        <w:rPr>
          <w:color w:val="auto"/>
        </w:rPr>
        <w:t>ing</w:t>
      </w:r>
      <w:r w:rsidR="00BF1B2B" w:rsidRPr="00361DA3">
        <w:rPr>
          <w:color w:val="auto"/>
        </w:rPr>
        <w:t xml:space="preserve"> to authorizing the Lottery Commission to create new lottery tickets to fund specific</w:t>
      </w:r>
      <w:r w:rsidR="005F78D0" w:rsidRPr="00361DA3">
        <w:rPr>
          <w:color w:val="auto"/>
        </w:rPr>
        <w:t xml:space="preserve"> p</w:t>
      </w:r>
      <w:r w:rsidR="00BF1B2B" w:rsidRPr="00361DA3">
        <w:rPr>
          <w:color w:val="auto"/>
        </w:rPr>
        <w:t xml:space="preserve">urposes, such as </w:t>
      </w:r>
      <w:r w:rsidR="005F78D0" w:rsidRPr="00361DA3">
        <w:rPr>
          <w:color w:val="auto"/>
        </w:rPr>
        <w:t xml:space="preserve">the support of </w:t>
      </w:r>
      <w:r w:rsidR="00BF1B2B" w:rsidRPr="00361DA3">
        <w:rPr>
          <w:rFonts w:eastAsia="Times New Roman"/>
          <w:color w:val="auto"/>
        </w:rPr>
        <w:t>fire departments, emergency medical services, schools, and roads.</w:t>
      </w:r>
    </w:p>
    <w:p w14:paraId="1A6DEB27" w14:textId="77777777" w:rsidR="00303684" w:rsidRPr="00361DA3" w:rsidRDefault="00303684" w:rsidP="00CC1F3B">
      <w:pPr>
        <w:pStyle w:val="EnactingClause"/>
        <w:rPr>
          <w:color w:val="auto"/>
        </w:rPr>
      </w:pPr>
      <w:r w:rsidRPr="00361DA3">
        <w:rPr>
          <w:color w:val="auto"/>
        </w:rPr>
        <w:t>Be it enacted by the Legislature of West Virginia:</w:t>
      </w:r>
    </w:p>
    <w:p w14:paraId="05E2FF2E" w14:textId="77777777" w:rsidR="003C6034" w:rsidRPr="00361DA3" w:rsidRDefault="003C6034" w:rsidP="00CC1F3B">
      <w:pPr>
        <w:pStyle w:val="EnactingClause"/>
        <w:rPr>
          <w:color w:val="auto"/>
        </w:rPr>
        <w:sectPr w:rsidR="003C6034" w:rsidRPr="00361DA3" w:rsidSect="002C3C4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98D7D79" w14:textId="77777777" w:rsidR="002C3C43" w:rsidRPr="00361DA3" w:rsidRDefault="002C3C43" w:rsidP="000C3320">
      <w:pPr>
        <w:pStyle w:val="ArticleHeading"/>
        <w:rPr>
          <w:color w:val="auto"/>
        </w:rPr>
        <w:sectPr w:rsidR="002C3C43" w:rsidRPr="00361DA3" w:rsidSect="002C3C43">
          <w:type w:val="continuous"/>
          <w:pgSz w:w="12240" w:h="15840" w:code="1"/>
          <w:pgMar w:top="1440" w:right="1440" w:bottom="1440" w:left="1440" w:header="720" w:footer="720" w:gutter="0"/>
          <w:lnNumType w:countBy="1" w:restart="newSection"/>
          <w:cols w:space="720"/>
          <w:titlePg/>
          <w:docGrid w:linePitch="360"/>
        </w:sectPr>
      </w:pPr>
      <w:r w:rsidRPr="00361DA3">
        <w:rPr>
          <w:color w:val="auto"/>
        </w:rPr>
        <w:t>ARTICLE 22. STATE LOTTERY ACT.</w:t>
      </w:r>
    </w:p>
    <w:p w14:paraId="57915299" w14:textId="15282C3A" w:rsidR="002C3C43" w:rsidRPr="00361DA3" w:rsidRDefault="002C3C43" w:rsidP="006D6B85">
      <w:pPr>
        <w:pStyle w:val="SectionHeading"/>
        <w:rPr>
          <w:color w:val="auto"/>
          <w:u w:val="single"/>
        </w:rPr>
      </w:pPr>
      <w:bookmarkStart w:id="0" w:name="_Hlk189160148"/>
      <w:bookmarkStart w:id="1" w:name="_Hlk189141263"/>
      <w:bookmarkStart w:id="2" w:name="_Hlk189145143"/>
      <w:r w:rsidRPr="00361DA3">
        <w:rPr>
          <w:color w:val="auto"/>
          <w:u w:val="single"/>
        </w:rPr>
        <w:t>§29-22</w:t>
      </w:r>
      <w:r w:rsidR="00BF1B2B" w:rsidRPr="00361DA3">
        <w:rPr>
          <w:color w:val="auto"/>
          <w:u w:val="single"/>
        </w:rPr>
        <w:t>-</w:t>
      </w:r>
      <w:r w:rsidR="00A74B77" w:rsidRPr="00361DA3">
        <w:rPr>
          <w:color w:val="auto"/>
          <w:u w:val="single"/>
        </w:rPr>
        <w:t>9b</w:t>
      </w:r>
      <w:bookmarkEnd w:id="0"/>
      <w:r w:rsidRPr="00361DA3">
        <w:rPr>
          <w:color w:val="auto"/>
          <w:u w:val="single"/>
        </w:rPr>
        <w:t xml:space="preserve">. </w:t>
      </w:r>
      <w:r w:rsidR="00BC4DCF" w:rsidRPr="00361DA3">
        <w:rPr>
          <w:color w:val="auto"/>
          <w:u w:val="single"/>
        </w:rPr>
        <w:t xml:space="preserve">Fire department </w:t>
      </w:r>
      <w:r w:rsidRPr="00361DA3">
        <w:rPr>
          <w:color w:val="auto"/>
          <w:u w:val="single"/>
        </w:rPr>
        <w:t>instant lottery scratch-off game.</w:t>
      </w:r>
    </w:p>
    <w:p w14:paraId="7D1AAE57" w14:textId="59875BAA" w:rsidR="002C3C43" w:rsidRPr="00361DA3" w:rsidRDefault="002C3C43" w:rsidP="006D6B85">
      <w:pPr>
        <w:pStyle w:val="SectionBody"/>
        <w:rPr>
          <w:color w:val="auto"/>
          <w:u w:val="single"/>
        </w:rPr>
      </w:pPr>
      <w:bookmarkStart w:id="3" w:name="_Hlk189141207"/>
      <w:bookmarkEnd w:id="1"/>
      <w:r w:rsidRPr="00361DA3">
        <w:rPr>
          <w:color w:val="auto"/>
          <w:u w:val="single"/>
        </w:rPr>
        <w:t xml:space="preserve">(a) Beginning September 1, 2025, the commission shall establish an instant lottery scratch-off game designated as the </w:t>
      </w:r>
      <w:r w:rsidR="0007657A" w:rsidRPr="00361DA3">
        <w:rPr>
          <w:color w:val="auto"/>
          <w:u w:val="single"/>
        </w:rPr>
        <w:t>f</w:t>
      </w:r>
      <w:r w:rsidR="00FE560A" w:rsidRPr="00361DA3">
        <w:rPr>
          <w:color w:val="auto"/>
          <w:u w:val="single"/>
        </w:rPr>
        <w:t xml:space="preserve">ire </w:t>
      </w:r>
      <w:r w:rsidR="0007657A" w:rsidRPr="00361DA3">
        <w:rPr>
          <w:color w:val="auto"/>
          <w:u w:val="single"/>
        </w:rPr>
        <w:t>d</w:t>
      </w:r>
      <w:r w:rsidR="00FE560A" w:rsidRPr="00361DA3">
        <w:rPr>
          <w:color w:val="auto"/>
          <w:u w:val="single"/>
        </w:rPr>
        <w:t xml:space="preserve">epartment instant lottery scratch off </w:t>
      </w:r>
      <w:r w:rsidRPr="00361DA3">
        <w:rPr>
          <w:color w:val="auto"/>
          <w:u w:val="single"/>
        </w:rPr>
        <w:t>game, which is offered by the lottery.</w:t>
      </w:r>
    </w:p>
    <w:p w14:paraId="039F3BFE" w14:textId="19C25983" w:rsidR="002C3C43" w:rsidRPr="00361DA3" w:rsidRDefault="002C3C43" w:rsidP="006D6B85">
      <w:pPr>
        <w:pStyle w:val="SectionBody"/>
        <w:rPr>
          <w:color w:val="auto"/>
          <w:u w:val="single"/>
        </w:rPr>
      </w:pPr>
      <w:r w:rsidRPr="00361DA3">
        <w:rPr>
          <w:color w:val="auto"/>
          <w:u w:val="single"/>
        </w:rPr>
        <w:t xml:space="preserve">(b) Notwithstanding the provisions of §29-22-18, all net profits received from the sale of </w:t>
      </w:r>
      <w:r w:rsidR="0007657A" w:rsidRPr="00361DA3">
        <w:rPr>
          <w:color w:val="auto"/>
          <w:u w:val="single"/>
        </w:rPr>
        <w:t xml:space="preserve">fire department instant </w:t>
      </w:r>
      <w:r w:rsidRPr="00361DA3">
        <w:rPr>
          <w:color w:val="auto"/>
          <w:u w:val="single"/>
        </w:rPr>
        <w:t xml:space="preserve">lottery </w:t>
      </w:r>
      <w:r w:rsidR="0007657A" w:rsidRPr="00361DA3">
        <w:rPr>
          <w:color w:val="auto"/>
          <w:u w:val="single"/>
        </w:rPr>
        <w:t xml:space="preserve">scratch off game </w:t>
      </w:r>
      <w:r w:rsidRPr="00361DA3">
        <w:rPr>
          <w:color w:val="auto"/>
          <w:u w:val="single"/>
        </w:rPr>
        <w:t>tickets</w:t>
      </w:r>
      <w:r w:rsidR="0007657A" w:rsidRPr="00361DA3">
        <w:rPr>
          <w:color w:val="auto"/>
          <w:u w:val="single"/>
        </w:rPr>
        <w:t xml:space="preserve"> </w:t>
      </w:r>
      <w:r w:rsidRPr="00361DA3">
        <w:rPr>
          <w:color w:val="auto"/>
          <w:u w:val="single"/>
        </w:rPr>
        <w:t xml:space="preserve">are deposited with the </w:t>
      </w:r>
      <w:r w:rsidR="0007657A" w:rsidRPr="00361DA3">
        <w:rPr>
          <w:color w:val="auto"/>
          <w:u w:val="single"/>
        </w:rPr>
        <w:t>S</w:t>
      </w:r>
      <w:r w:rsidRPr="00361DA3">
        <w:rPr>
          <w:color w:val="auto"/>
          <w:u w:val="single"/>
        </w:rPr>
        <w:t xml:space="preserve">tate Treasurer into the </w:t>
      </w:r>
      <w:r w:rsidR="00FE560A" w:rsidRPr="00361DA3">
        <w:rPr>
          <w:color w:val="auto"/>
          <w:u w:val="single"/>
        </w:rPr>
        <w:t>All County Fire Protection Fund</w:t>
      </w:r>
      <w:r w:rsidR="0007657A" w:rsidRPr="00361DA3">
        <w:rPr>
          <w:color w:val="auto"/>
          <w:u w:val="single"/>
        </w:rPr>
        <w:t xml:space="preserve">, created pursuant to §7-5B-2. </w:t>
      </w:r>
      <w:bookmarkStart w:id="4" w:name="_Hlk189144579"/>
      <w:r w:rsidR="0007657A" w:rsidRPr="00361DA3">
        <w:rPr>
          <w:color w:val="auto"/>
          <w:u w:val="single"/>
        </w:rPr>
        <w:t>A</w:t>
      </w:r>
      <w:r w:rsidRPr="00361DA3">
        <w:rPr>
          <w:color w:val="auto"/>
          <w:u w:val="single"/>
        </w:rPr>
        <w:t xml:space="preserve">ppropriations from this fund </w:t>
      </w:r>
      <w:r w:rsidR="0007657A" w:rsidRPr="00361DA3">
        <w:rPr>
          <w:color w:val="auto"/>
          <w:u w:val="single"/>
        </w:rPr>
        <w:t>will be made in accordance with the provisions of that section</w:t>
      </w:r>
      <w:bookmarkEnd w:id="4"/>
      <w:r w:rsidR="0007657A" w:rsidRPr="00361DA3">
        <w:rPr>
          <w:color w:val="auto"/>
          <w:u w:val="single"/>
        </w:rPr>
        <w:t xml:space="preserve">. </w:t>
      </w:r>
    </w:p>
    <w:p w14:paraId="64B2255F" w14:textId="061EB106" w:rsidR="004765EC" w:rsidRPr="00361DA3" w:rsidRDefault="002C3C43" w:rsidP="004765EC">
      <w:pPr>
        <w:pStyle w:val="SectionBody"/>
        <w:rPr>
          <w:color w:val="auto"/>
          <w:u w:val="single"/>
        </w:rPr>
      </w:pPr>
      <w:bookmarkStart w:id="5" w:name="_Hlk189144610"/>
      <w:r w:rsidRPr="00361DA3">
        <w:rPr>
          <w:color w:val="auto"/>
          <w:u w:val="single"/>
        </w:rPr>
        <w:t>(</w:t>
      </w:r>
      <w:r w:rsidR="00FE560A" w:rsidRPr="00361DA3">
        <w:rPr>
          <w:color w:val="auto"/>
          <w:u w:val="single"/>
        </w:rPr>
        <w:t>c</w:t>
      </w:r>
      <w:r w:rsidRPr="00361DA3">
        <w:rPr>
          <w:color w:val="auto"/>
          <w:u w:val="single"/>
        </w:rPr>
        <w:t xml:space="preserve">) The commission shall change the design or theme of the </w:t>
      </w:r>
      <w:r w:rsidR="00B80F4A" w:rsidRPr="00361DA3">
        <w:rPr>
          <w:color w:val="auto"/>
          <w:u w:val="single"/>
        </w:rPr>
        <w:t>F</w:t>
      </w:r>
      <w:r w:rsidR="0007657A" w:rsidRPr="00361DA3">
        <w:rPr>
          <w:color w:val="auto"/>
          <w:u w:val="single"/>
        </w:rPr>
        <w:t xml:space="preserve">ire </w:t>
      </w:r>
      <w:r w:rsidR="00750335" w:rsidRPr="00361DA3">
        <w:rPr>
          <w:color w:val="auto"/>
          <w:u w:val="single"/>
        </w:rPr>
        <w:t>d</w:t>
      </w:r>
      <w:r w:rsidR="0007657A" w:rsidRPr="00361DA3">
        <w:rPr>
          <w:color w:val="auto"/>
          <w:u w:val="single"/>
        </w:rPr>
        <w:t xml:space="preserve">epartment instant lottery scratch off game </w:t>
      </w:r>
      <w:r w:rsidRPr="00361DA3">
        <w:rPr>
          <w:color w:val="auto"/>
          <w:u w:val="single"/>
        </w:rPr>
        <w:t>regularly so that the game remains competitive with the other instant lottery scratch-off g</w:t>
      </w:r>
      <w:r w:rsidR="00FE560A" w:rsidRPr="00361DA3">
        <w:rPr>
          <w:color w:val="auto"/>
          <w:u w:val="single"/>
        </w:rPr>
        <w:t>a</w:t>
      </w:r>
      <w:r w:rsidRPr="00361DA3">
        <w:rPr>
          <w:color w:val="auto"/>
          <w:u w:val="single"/>
        </w:rPr>
        <w:t>mes offered by the commission. The tickets for the instant lottery game created in this section shall clearly state that the profits derived from the game are being used to benefit</w:t>
      </w:r>
      <w:r w:rsidR="0007657A" w:rsidRPr="00361DA3">
        <w:rPr>
          <w:color w:val="auto"/>
          <w:u w:val="single"/>
        </w:rPr>
        <w:t xml:space="preserve"> fire departments</w:t>
      </w:r>
      <w:r w:rsidRPr="00361DA3">
        <w:rPr>
          <w:color w:val="auto"/>
          <w:u w:val="single"/>
        </w:rPr>
        <w:t xml:space="preserve"> in this state.</w:t>
      </w:r>
      <w:bookmarkEnd w:id="3"/>
    </w:p>
    <w:bookmarkEnd w:id="5"/>
    <w:bookmarkEnd w:id="2"/>
    <w:p w14:paraId="45A39C45" w14:textId="7DC0A3F8" w:rsidR="000275DA" w:rsidRPr="00361DA3" w:rsidRDefault="00BC4DCF" w:rsidP="004765EC">
      <w:pPr>
        <w:pStyle w:val="SectionHeading"/>
        <w:rPr>
          <w:color w:val="auto"/>
          <w:u w:val="single"/>
        </w:rPr>
        <w:sectPr w:rsidR="000275DA" w:rsidRPr="00361DA3" w:rsidSect="002C3C43">
          <w:type w:val="continuous"/>
          <w:pgSz w:w="12240" w:h="15840" w:code="1"/>
          <w:pgMar w:top="1440" w:right="1440" w:bottom="1440" w:left="1440" w:header="720" w:footer="720" w:gutter="0"/>
          <w:lnNumType w:countBy="1" w:restart="newSection"/>
          <w:cols w:space="720"/>
          <w:titlePg/>
          <w:docGrid w:linePitch="360"/>
        </w:sectPr>
      </w:pPr>
      <w:r w:rsidRPr="00361DA3">
        <w:rPr>
          <w:color w:val="auto"/>
          <w:u w:val="single"/>
        </w:rPr>
        <w:t>§29-22-</w:t>
      </w:r>
      <w:r w:rsidR="00A74B77" w:rsidRPr="00361DA3">
        <w:rPr>
          <w:color w:val="auto"/>
          <w:u w:val="single"/>
        </w:rPr>
        <w:t>9c</w:t>
      </w:r>
      <w:r w:rsidRPr="00361DA3">
        <w:rPr>
          <w:color w:val="auto"/>
          <w:u w:val="single"/>
        </w:rPr>
        <w:t>. Emergency medical services instant lottery scratch-off game.</w:t>
      </w:r>
    </w:p>
    <w:p w14:paraId="5ECB1489" w14:textId="7F5E1AEE" w:rsidR="00BC4DCF" w:rsidRPr="00361DA3" w:rsidRDefault="00BC4DCF" w:rsidP="00BC4DCF">
      <w:pPr>
        <w:pStyle w:val="SectionBody"/>
        <w:rPr>
          <w:color w:val="auto"/>
          <w:u w:val="single"/>
        </w:rPr>
      </w:pPr>
      <w:r w:rsidRPr="00361DA3">
        <w:rPr>
          <w:color w:val="auto"/>
          <w:u w:val="single"/>
        </w:rPr>
        <w:t xml:space="preserve">(a) Beginning September 1, 2025, the commission shall establish an instant lottery scratch-off game designated as the </w:t>
      </w:r>
      <w:r w:rsidR="0007657A" w:rsidRPr="00361DA3">
        <w:rPr>
          <w:color w:val="auto"/>
          <w:u w:val="single"/>
        </w:rPr>
        <w:t>emergency medical services instant scratch off</w:t>
      </w:r>
      <w:r w:rsidRPr="00361DA3">
        <w:rPr>
          <w:color w:val="auto"/>
          <w:u w:val="single"/>
        </w:rPr>
        <w:t xml:space="preserve"> game, which is offered by the lottery.</w:t>
      </w:r>
    </w:p>
    <w:p w14:paraId="5989D42B" w14:textId="6B3C39B9" w:rsidR="000275DA" w:rsidRPr="00361DA3" w:rsidRDefault="00BC4DCF" w:rsidP="00BC4DCF">
      <w:pPr>
        <w:pStyle w:val="SectionBody"/>
        <w:rPr>
          <w:color w:val="auto"/>
          <w:u w:val="single"/>
        </w:rPr>
      </w:pPr>
      <w:r w:rsidRPr="00361DA3">
        <w:rPr>
          <w:color w:val="auto"/>
          <w:u w:val="single"/>
        </w:rPr>
        <w:t xml:space="preserve">(b) Notwithstanding the provisions of §29-22-18, all net profits received from the sale of </w:t>
      </w:r>
      <w:r w:rsidR="00036E29" w:rsidRPr="00361DA3">
        <w:rPr>
          <w:color w:val="auto"/>
          <w:u w:val="single"/>
        </w:rPr>
        <w:t>emergency medical services</w:t>
      </w:r>
      <w:r w:rsidRPr="00361DA3">
        <w:rPr>
          <w:color w:val="auto"/>
          <w:u w:val="single"/>
        </w:rPr>
        <w:t xml:space="preserve"> </w:t>
      </w:r>
      <w:r w:rsidR="00036E29" w:rsidRPr="00361DA3">
        <w:rPr>
          <w:color w:val="auto"/>
          <w:u w:val="single"/>
        </w:rPr>
        <w:t xml:space="preserve">instant scratch off </w:t>
      </w:r>
      <w:r w:rsidRPr="00361DA3">
        <w:rPr>
          <w:color w:val="auto"/>
          <w:u w:val="single"/>
        </w:rPr>
        <w:t>game lottery tickets, materials</w:t>
      </w:r>
      <w:r w:rsidR="00036E29" w:rsidRPr="00361DA3">
        <w:rPr>
          <w:color w:val="auto"/>
          <w:u w:val="single"/>
        </w:rPr>
        <w:t>,</w:t>
      </w:r>
      <w:r w:rsidRPr="00361DA3">
        <w:rPr>
          <w:color w:val="auto"/>
          <w:u w:val="single"/>
        </w:rPr>
        <w:t xml:space="preserve"> and games are deposited with the state Treasurer into the </w:t>
      </w:r>
      <w:bookmarkStart w:id="6" w:name="_Hlk189815536"/>
      <w:r w:rsidR="000275DA" w:rsidRPr="00361DA3">
        <w:rPr>
          <w:rStyle w:val="sssh"/>
          <w:color w:val="auto"/>
          <w:u w:val="single"/>
        </w:rPr>
        <w:t>Emergency Medical Services</w:t>
      </w:r>
      <w:r w:rsidR="000275DA" w:rsidRPr="00361DA3">
        <w:rPr>
          <w:rStyle w:val="ssparacontent"/>
          <w:color w:val="auto"/>
          <w:u w:val="single"/>
        </w:rPr>
        <w:t xml:space="preserve"> Equipment and Training </w:t>
      </w:r>
      <w:r w:rsidR="000275DA" w:rsidRPr="00361DA3">
        <w:rPr>
          <w:rStyle w:val="ssparacontent"/>
          <w:color w:val="auto"/>
          <w:u w:val="single"/>
        </w:rPr>
        <w:lastRenderedPageBreak/>
        <w:t>Fund</w:t>
      </w:r>
      <w:bookmarkEnd w:id="6"/>
      <w:r w:rsidRPr="00361DA3">
        <w:rPr>
          <w:color w:val="auto"/>
          <w:u w:val="single"/>
        </w:rPr>
        <w:t xml:space="preserve"> created under </w:t>
      </w:r>
      <w:r w:rsidR="00914636" w:rsidRPr="00361DA3">
        <w:rPr>
          <w:color w:val="auto"/>
          <w:u w:val="single"/>
        </w:rPr>
        <w:t>§</w:t>
      </w:r>
      <w:r w:rsidR="000275DA" w:rsidRPr="00361DA3">
        <w:rPr>
          <w:color w:val="auto"/>
          <w:u w:val="single"/>
        </w:rPr>
        <w:t>16-4C-24</w:t>
      </w:r>
      <w:r w:rsidRPr="00361DA3">
        <w:rPr>
          <w:color w:val="auto"/>
          <w:u w:val="single"/>
        </w:rPr>
        <w:t xml:space="preserve">. </w:t>
      </w:r>
      <w:r w:rsidR="000275DA" w:rsidRPr="00361DA3">
        <w:rPr>
          <w:color w:val="auto"/>
          <w:u w:val="single"/>
        </w:rPr>
        <w:t xml:space="preserve">Appropriations from this fund will be made in accordance with the provisions of that section </w:t>
      </w:r>
    </w:p>
    <w:p w14:paraId="271F3DA4" w14:textId="7735C942" w:rsidR="000275DA" w:rsidRPr="00361DA3" w:rsidRDefault="000275DA" w:rsidP="000275DA">
      <w:pPr>
        <w:pStyle w:val="SectionBody"/>
        <w:rPr>
          <w:color w:val="auto"/>
          <w:u w:val="single"/>
        </w:rPr>
      </w:pPr>
      <w:r w:rsidRPr="00361DA3">
        <w:rPr>
          <w:color w:val="auto"/>
          <w:u w:val="single"/>
        </w:rPr>
        <w:t xml:space="preserve">(c) The commission shall change the design or theme of the </w:t>
      </w:r>
      <w:r w:rsidR="00914636" w:rsidRPr="00361DA3">
        <w:rPr>
          <w:color w:val="auto"/>
          <w:u w:val="single"/>
        </w:rPr>
        <w:t xml:space="preserve">Emergency Medical Services </w:t>
      </w:r>
      <w:r w:rsidRPr="00361DA3">
        <w:rPr>
          <w:color w:val="auto"/>
          <w:u w:val="single"/>
        </w:rPr>
        <w:t>instant lottery scratch off game regularly so that the game remains competitive with the other instant lottery scratch-off games offered by the commission. The tickets for the instant lottery game created in this section shall clearly state that the profits derived from the game are being used to benefit</w:t>
      </w:r>
      <w:r w:rsidR="00914636" w:rsidRPr="00361DA3">
        <w:rPr>
          <w:color w:val="auto"/>
          <w:u w:val="single"/>
        </w:rPr>
        <w:t xml:space="preserve"> emergency medical services</w:t>
      </w:r>
      <w:r w:rsidRPr="00361DA3">
        <w:rPr>
          <w:color w:val="auto"/>
          <w:u w:val="single"/>
        </w:rPr>
        <w:t xml:space="preserve"> in this state.</w:t>
      </w:r>
    </w:p>
    <w:p w14:paraId="48F31E25" w14:textId="321F3334" w:rsidR="00A74B77" w:rsidRPr="00361DA3" w:rsidRDefault="00914636" w:rsidP="00914636">
      <w:pPr>
        <w:pStyle w:val="SectionHeading"/>
        <w:rPr>
          <w:color w:val="auto"/>
          <w:u w:val="single"/>
        </w:rPr>
        <w:sectPr w:rsidR="00A74B77" w:rsidRPr="00361DA3" w:rsidSect="002C3C43">
          <w:type w:val="continuous"/>
          <w:pgSz w:w="12240" w:h="15840" w:code="1"/>
          <w:pgMar w:top="1440" w:right="1440" w:bottom="1440" w:left="1440" w:header="720" w:footer="720" w:gutter="0"/>
          <w:lnNumType w:countBy="1" w:restart="newSection"/>
          <w:cols w:space="720"/>
          <w:titlePg/>
          <w:docGrid w:linePitch="360"/>
        </w:sectPr>
      </w:pPr>
      <w:r w:rsidRPr="00361DA3">
        <w:rPr>
          <w:color w:val="auto"/>
          <w:u w:val="single"/>
        </w:rPr>
        <w:t>§29-22-</w:t>
      </w:r>
      <w:r w:rsidR="00A74B77" w:rsidRPr="00361DA3">
        <w:rPr>
          <w:color w:val="auto"/>
          <w:u w:val="single"/>
        </w:rPr>
        <w:t>9d</w:t>
      </w:r>
      <w:r w:rsidRPr="00361DA3">
        <w:rPr>
          <w:color w:val="auto"/>
          <w:u w:val="single"/>
        </w:rPr>
        <w:t>. Schools instant lottery scratch-off game.</w:t>
      </w:r>
    </w:p>
    <w:p w14:paraId="5EA9C43B" w14:textId="057ABA7F" w:rsidR="00914636" w:rsidRPr="00361DA3" w:rsidRDefault="00914636" w:rsidP="00914636">
      <w:pPr>
        <w:pStyle w:val="SectionBody"/>
        <w:rPr>
          <w:color w:val="auto"/>
          <w:u w:val="single"/>
        </w:rPr>
      </w:pPr>
      <w:r w:rsidRPr="00361DA3">
        <w:rPr>
          <w:color w:val="auto"/>
          <w:u w:val="single"/>
        </w:rPr>
        <w:t>(a) Beginning September 1, 2025, the commission shall establish an instant lottery scratch-off game designated as the school lottery scratch off game, which is offered by the lottery.</w:t>
      </w:r>
    </w:p>
    <w:p w14:paraId="31D9EDAA" w14:textId="51F84EB7" w:rsidR="00914636" w:rsidRPr="00361DA3" w:rsidRDefault="00914636" w:rsidP="00914636">
      <w:pPr>
        <w:pStyle w:val="SectionBody"/>
        <w:rPr>
          <w:color w:val="auto"/>
          <w:u w:val="single"/>
        </w:rPr>
      </w:pPr>
      <w:r w:rsidRPr="00361DA3">
        <w:rPr>
          <w:color w:val="auto"/>
          <w:u w:val="single"/>
        </w:rPr>
        <w:t>(b) Notwithstanding the provisions of §29-22-18, all net profits received from the sale of school instant lottery scratch off game tickets are deposited with the State Treasurer into the</w:t>
      </w:r>
      <w:r w:rsidR="00282945" w:rsidRPr="00361DA3">
        <w:rPr>
          <w:color w:val="auto"/>
          <w:u w:val="single"/>
        </w:rPr>
        <w:t xml:space="preserve"> </w:t>
      </w:r>
      <w:bookmarkStart w:id="7" w:name="_Hlk189816114"/>
      <w:r w:rsidR="00ED3C4E" w:rsidRPr="00361DA3">
        <w:rPr>
          <w:color w:val="auto"/>
          <w:u w:val="single"/>
        </w:rPr>
        <w:t>Innovation in Education Fund</w:t>
      </w:r>
      <w:bookmarkEnd w:id="7"/>
      <w:r w:rsidRPr="00361DA3">
        <w:rPr>
          <w:color w:val="auto"/>
          <w:u w:val="single"/>
        </w:rPr>
        <w:t xml:space="preserve">, created pursuant to </w:t>
      </w:r>
      <w:r w:rsidR="00ED3C4E" w:rsidRPr="00361DA3">
        <w:rPr>
          <w:color w:val="auto"/>
          <w:u w:val="single"/>
        </w:rPr>
        <w:t>§18-5E-7</w:t>
      </w:r>
      <w:r w:rsidRPr="00361DA3">
        <w:rPr>
          <w:color w:val="auto"/>
          <w:u w:val="single"/>
        </w:rPr>
        <w:t xml:space="preserve">. Appropriations from this fund will be made in accordance with the provisions of that section. </w:t>
      </w:r>
    </w:p>
    <w:p w14:paraId="01C3F44D" w14:textId="4079E2F8" w:rsidR="00914636" w:rsidRPr="00361DA3" w:rsidRDefault="00914636" w:rsidP="00914636">
      <w:pPr>
        <w:pStyle w:val="SectionBody"/>
        <w:rPr>
          <w:color w:val="auto"/>
          <w:u w:val="single"/>
        </w:rPr>
      </w:pPr>
      <w:r w:rsidRPr="00361DA3">
        <w:rPr>
          <w:color w:val="auto"/>
          <w:u w:val="single"/>
        </w:rPr>
        <w:t xml:space="preserve">(c) The commission shall change the design or theme of the school instant lottery scratch off game regularly so that the game remains competitive with the other instant lottery scratch-off games offered by the commission. The tickets for the instant lottery game created in this section shall clearly state that the profits derived from the game are being used to benefit schools in this state. </w:t>
      </w:r>
    </w:p>
    <w:p w14:paraId="5CE08695" w14:textId="5199DE2B" w:rsidR="00A74B77" w:rsidRPr="00361DA3" w:rsidRDefault="00A74B77" w:rsidP="00A74B77">
      <w:pPr>
        <w:pStyle w:val="SectionHeading"/>
        <w:rPr>
          <w:color w:val="auto"/>
          <w:u w:val="single"/>
        </w:rPr>
        <w:sectPr w:rsidR="00A74B77" w:rsidRPr="00361DA3" w:rsidSect="00A74B77">
          <w:type w:val="continuous"/>
          <w:pgSz w:w="12240" w:h="15840" w:code="1"/>
          <w:pgMar w:top="1440" w:right="1440" w:bottom="1440" w:left="1440" w:header="720" w:footer="720" w:gutter="0"/>
          <w:lnNumType w:countBy="1" w:restart="newSection"/>
          <w:cols w:space="720"/>
          <w:titlePg/>
          <w:docGrid w:linePitch="360"/>
        </w:sectPr>
      </w:pPr>
      <w:r w:rsidRPr="00361DA3">
        <w:rPr>
          <w:color w:val="auto"/>
          <w:u w:val="single"/>
        </w:rPr>
        <w:t>§29-22-9e. Roads instant lottery scratch-off game.</w:t>
      </w:r>
    </w:p>
    <w:p w14:paraId="2C97EE8D" w14:textId="4599BAF6" w:rsidR="00A74B77" w:rsidRPr="00361DA3" w:rsidRDefault="00A74B77" w:rsidP="00A74B77">
      <w:pPr>
        <w:pStyle w:val="SectionBody"/>
        <w:rPr>
          <w:color w:val="auto"/>
          <w:u w:val="single"/>
        </w:rPr>
      </w:pPr>
      <w:r w:rsidRPr="00361DA3">
        <w:rPr>
          <w:color w:val="auto"/>
          <w:u w:val="single"/>
        </w:rPr>
        <w:t xml:space="preserve">(a) Beginning September 1, 2025, the commission shall establish an instant lottery scratch-off game designated as the </w:t>
      </w:r>
      <w:r w:rsidR="008F61EB" w:rsidRPr="00361DA3">
        <w:rPr>
          <w:color w:val="auto"/>
          <w:u w:val="single"/>
        </w:rPr>
        <w:t xml:space="preserve">roads </w:t>
      </w:r>
      <w:r w:rsidRPr="00361DA3">
        <w:rPr>
          <w:color w:val="auto"/>
          <w:u w:val="single"/>
        </w:rPr>
        <w:t>lottery scratch off game, which is offered by the lottery.</w:t>
      </w:r>
    </w:p>
    <w:p w14:paraId="5BA76AB1" w14:textId="08FC3306" w:rsidR="00A74B77" w:rsidRPr="00361DA3" w:rsidRDefault="00A74B77" w:rsidP="00A74B77">
      <w:pPr>
        <w:pStyle w:val="SectionBody"/>
        <w:rPr>
          <w:color w:val="auto"/>
          <w:u w:val="single"/>
        </w:rPr>
      </w:pPr>
      <w:r w:rsidRPr="00361DA3">
        <w:rPr>
          <w:color w:val="auto"/>
          <w:u w:val="single"/>
        </w:rPr>
        <w:t xml:space="preserve">(b) Notwithstanding the provisions of §29-22-18, all net profits received from the sale of </w:t>
      </w:r>
      <w:r w:rsidR="008F61EB" w:rsidRPr="00361DA3">
        <w:rPr>
          <w:color w:val="auto"/>
          <w:u w:val="single"/>
        </w:rPr>
        <w:t>roads</w:t>
      </w:r>
      <w:r w:rsidRPr="00361DA3">
        <w:rPr>
          <w:color w:val="auto"/>
          <w:u w:val="single"/>
        </w:rPr>
        <w:t xml:space="preserve"> instant lottery scratch off game tickets are deposited with the State Treasurer into the </w:t>
      </w:r>
      <w:bookmarkStart w:id="8" w:name="_Hlk189816264"/>
      <w:r w:rsidR="00ED3C4E" w:rsidRPr="00361DA3">
        <w:rPr>
          <w:color w:val="auto"/>
          <w:u w:val="single"/>
        </w:rPr>
        <w:t>State Road Fund</w:t>
      </w:r>
      <w:bookmarkEnd w:id="8"/>
      <w:r w:rsidRPr="00361DA3">
        <w:rPr>
          <w:color w:val="auto"/>
          <w:u w:val="single"/>
        </w:rPr>
        <w:t xml:space="preserve">, created pursuant to </w:t>
      </w:r>
      <w:r w:rsidR="00ED3C4E" w:rsidRPr="00361DA3">
        <w:rPr>
          <w:color w:val="auto"/>
          <w:u w:val="single"/>
        </w:rPr>
        <w:t xml:space="preserve">§17-3-1 </w:t>
      </w:r>
      <w:r w:rsidR="00ED3C4E" w:rsidRPr="00361DA3">
        <w:rPr>
          <w:i/>
          <w:iCs/>
          <w:color w:val="auto"/>
          <w:u w:val="single"/>
        </w:rPr>
        <w:t>et seq</w:t>
      </w:r>
      <w:r w:rsidRPr="00361DA3">
        <w:rPr>
          <w:color w:val="auto"/>
          <w:u w:val="single"/>
        </w:rPr>
        <w:t xml:space="preserve">. Appropriations from this fund will be made in accordance with the provisions of that section. </w:t>
      </w:r>
    </w:p>
    <w:p w14:paraId="654E8FEA" w14:textId="2DE36133" w:rsidR="00A74B77" w:rsidRPr="00361DA3" w:rsidRDefault="00A74B77" w:rsidP="00A74B77">
      <w:pPr>
        <w:pStyle w:val="SectionBody"/>
        <w:rPr>
          <w:color w:val="auto"/>
          <w:u w:val="single"/>
        </w:rPr>
      </w:pPr>
      <w:r w:rsidRPr="00361DA3">
        <w:rPr>
          <w:color w:val="auto"/>
          <w:u w:val="single"/>
        </w:rPr>
        <w:lastRenderedPageBreak/>
        <w:t xml:space="preserve">(c) The commission shall change the design or theme of the </w:t>
      </w:r>
      <w:r w:rsidR="008F61EB" w:rsidRPr="00361DA3">
        <w:rPr>
          <w:color w:val="auto"/>
          <w:u w:val="single"/>
        </w:rPr>
        <w:t xml:space="preserve">roads </w:t>
      </w:r>
      <w:r w:rsidRPr="00361DA3">
        <w:rPr>
          <w:color w:val="auto"/>
          <w:u w:val="single"/>
        </w:rPr>
        <w:t xml:space="preserve">instant lottery scratch off game regularly so that the game remains competitive with the other instant lottery scratch-off games offered by the commission. The tickets for the instant lottery game created in this section shall clearly state that the profits derived from the game are being used to benefit </w:t>
      </w:r>
      <w:r w:rsidR="008F61EB" w:rsidRPr="00361DA3">
        <w:rPr>
          <w:color w:val="auto"/>
          <w:u w:val="single"/>
        </w:rPr>
        <w:t>roads</w:t>
      </w:r>
      <w:r w:rsidRPr="00361DA3">
        <w:rPr>
          <w:color w:val="auto"/>
          <w:u w:val="single"/>
        </w:rPr>
        <w:t xml:space="preserve"> in this state. </w:t>
      </w:r>
    </w:p>
    <w:p w14:paraId="64999074" w14:textId="1C021BB2" w:rsidR="006865E9" w:rsidRPr="00361DA3" w:rsidRDefault="00CF1DCA" w:rsidP="00BC4DCF">
      <w:pPr>
        <w:pStyle w:val="Note"/>
        <w:rPr>
          <w:color w:val="auto"/>
        </w:rPr>
      </w:pPr>
      <w:r w:rsidRPr="00361DA3">
        <w:rPr>
          <w:color w:val="auto"/>
        </w:rPr>
        <w:t>NOTE: The</w:t>
      </w:r>
      <w:r w:rsidR="006865E9" w:rsidRPr="00361DA3">
        <w:rPr>
          <w:color w:val="auto"/>
        </w:rPr>
        <w:t xml:space="preserve"> purpose of this bill is to </w:t>
      </w:r>
      <w:r w:rsidR="00ED3C4E" w:rsidRPr="00361DA3">
        <w:rPr>
          <w:color w:val="auto"/>
        </w:rPr>
        <w:t xml:space="preserve">create </w:t>
      </w:r>
      <w:r w:rsidR="009B5CE9" w:rsidRPr="00361DA3">
        <w:rPr>
          <w:color w:val="auto"/>
        </w:rPr>
        <w:t xml:space="preserve">instant </w:t>
      </w:r>
      <w:r w:rsidR="00ED3C4E" w:rsidRPr="00361DA3">
        <w:rPr>
          <w:color w:val="auto"/>
        </w:rPr>
        <w:t xml:space="preserve">scratch off lottery </w:t>
      </w:r>
      <w:r w:rsidR="009B5CE9" w:rsidRPr="00361DA3">
        <w:rPr>
          <w:color w:val="auto"/>
        </w:rPr>
        <w:t xml:space="preserve">ticket </w:t>
      </w:r>
      <w:r w:rsidR="00ED3C4E" w:rsidRPr="00361DA3">
        <w:rPr>
          <w:color w:val="auto"/>
        </w:rPr>
        <w:t xml:space="preserve">games to fund various projects of interest to the public; to create a fire department </w:t>
      </w:r>
      <w:r w:rsidR="009B5CE9" w:rsidRPr="00361DA3">
        <w:rPr>
          <w:color w:val="auto"/>
        </w:rPr>
        <w:t xml:space="preserve">lottery ticket to </w:t>
      </w:r>
      <w:r w:rsidR="00ED3C4E" w:rsidRPr="00361DA3">
        <w:rPr>
          <w:color w:val="auto"/>
        </w:rPr>
        <w:t>fun</w:t>
      </w:r>
      <w:r w:rsidR="009B5CE9" w:rsidRPr="00361DA3">
        <w:rPr>
          <w:color w:val="auto"/>
        </w:rPr>
        <w:t xml:space="preserve">d the All County Fire Protection Fund; </w:t>
      </w:r>
      <w:bookmarkStart w:id="9" w:name="_Hlk189816060"/>
      <w:r w:rsidR="009B5CE9" w:rsidRPr="00361DA3">
        <w:rPr>
          <w:color w:val="auto"/>
        </w:rPr>
        <w:t>to create a</w:t>
      </w:r>
      <w:r w:rsidR="00F47818" w:rsidRPr="00361DA3">
        <w:rPr>
          <w:color w:val="auto"/>
        </w:rPr>
        <w:t xml:space="preserve">n emergency medical services lottery ticket to fund the </w:t>
      </w:r>
      <w:bookmarkEnd w:id="9"/>
      <w:r w:rsidR="00F47818" w:rsidRPr="00361DA3">
        <w:rPr>
          <w:rStyle w:val="sssh"/>
          <w:color w:val="auto"/>
        </w:rPr>
        <w:t>Emergency Medical Services</w:t>
      </w:r>
      <w:r w:rsidR="00F47818" w:rsidRPr="00361DA3">
        <w:rPr>
          <w:rStyle w:val="ssparacontent"/>
          <w:color w:val="auto"/>
        </w:rPr>
        <w:t xml:space="preserve"> Equipment and Training Fund; </w:t>
      </w:r>
      <w:r w:rsidR="00F47818" w:rsidRPr="00361DA3">
        <w:rPr>
          <w:color w:val="auto"/>
        </w:rPr>
        <w:t xml:space="preserve">to create an schools lottery ticket to fund the </w:t>
      </w:r>
      <w:r w:rsidR="00AF36D7" w:rsidRPr="00361DA3">
        <w:rPr>
          <w:color w:val="auto"/>
        </w:rPr>
        <w:t xml:space="preserve">Innovation in Education Fund; and to create a roads lottery ticket to </w:t>
      </w:r>
      <w:r w:rsidR="00E418DC" w:rsidRPr="00361DA3">
        <w:rPr>
          <w:color w:val="auto"/>
        </w:rPr>
        <w:t xml:space="preserve">the fund the </w:t>
      </w:r>
      <w:r w:rsidR="00AF36D7" w:rsidRPr="00361DA3">
        <w:rPr>
          <w:color w:val="auto"/>
        </w:rPr>
        <w:t xml:space="preserve">State Road Fund. </w:t>
      </w:r>
    </w:p>
    <w:p w14:paraId="7247A561" w14:textId="0970AC2B" w:rsidR="006865E9" w:rsidRPr="00361DA3" w:rsidRDefault="00AE48A0" w:rsidP="00CC1F3B">
      <w:pPr>
        <w:pStyle w:val="Note"/>
        <w:rPr>
          <w:color w:val="auto"/>
        </w:rPr>
      </w:pPr>
      <w:r w:rsidRPr="00361DA3">
        <w:rPr>
          <w:color w:val="auto"/>
        </w:rPr>
        <w:t>Strike-throughs indicate language that would be stricken from a heading or the present law and underscoring indicates new language that would be added.</w:t>
      </w:r>
      <w:r w:rsidR="009B5CE9" w:rsidRPr="00361DA3">
        <w:rPr>
          <w:color w:val="auto"/>
        </w:rPr>
        <w:t xml:space="preserve"> </w:t>
      </w:r>
    </w:p>
    <w:sectPr w:rsidR="006865E9" w:rsidRPr="00361DA3" w:rsidSect="002C3C4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5C9EF" w14:textId="77777777" w:rsidR="002C3C43" w:rsidRPr="00B844FE" w:rsidRDefault="002C3C43" w:rsidP="00B844FE">
      <w:r>
        <w:separator/>
      </w:r>
    </w:p>
  </w:endnote>
  <w:endnote w:type="continuationSeparator" w:id="0">
    <w:p w14:paraId="1AF2A7AC" w14:textId="77777777" w:rsidR="002C3C43" w:rsidRPr="00B844FE" w:rsidRDefault="002C3C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0C6F59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C979E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09F8CA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06204" w14:textId="77777777" w:rsidR="002C3C43" w:rsidRPr="00B844FE" w:rsidRDefault="002C3C43" w:rsidP="00B844FE">
      <w:r>
        <w:separator/>
      </w:r>
    </w:p>
  </w:footnote>
  <w:footnote w:type="continuationSeparator" w:id="0">
    <w:p w14:paraId="78E1241C" w14:textId="77777777" w:rsidR="002C3C43" w:rsidRPr="00B844FE" w:rsidRDefault="002C3C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B9C9" w14:textId="77777777" w:rsidR="002A0269" w:rsidRPr="00B844FE" w:rsidRDefault="0004004D">
    <w:pPr>
      <w:pStyle w:val="Header"/>
    </w:pPr>
    <w:sdt>
      <w:sdtPr>
        <w:id w:val="-684364211"/>
        <w:placeholder>
          <w:docPart w:val="371532B8BD744404AC066136C45BA18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71532B8BD744404AC066136C45BA18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1517" w14:textId="0EEC98F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C3C43">
      <w:rPr>
        <w:sz w:val="22"/>
        <w:szCs w:val="22"/>
      </w:rPr>
      <w:t>SB</w:t>
    </w:r>
    <w:r w:rsidR="00413F6A">
      <w:rPr>
        <w:sz w:val="22"/>
        <w:szCs w:val="22"/>
      </w:rPr>
      <w:t xml:space="preserve"> 498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C3C43">
          <w:rPr>
            <w:sz w:val="22"/>
            <w:szCs w:val="22"/>
          </w:rPr>
          <w:t>2025R2646</w:t>
        </w:r>
      </w:sdtContent>
    </w:sdt>
  </w:p>
  <w:p w14:paraId="7944D43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640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C43"/>
    <w:rsid w:val="0000526A"/>
    <w:rsid w:val="000275DA"/>
    <w:rsid w:val="00036E29"/>
    <w:rsid w:val="0004004D"/>
    <w:rsid w:val="0004670D"/>
    <w:rsid w:val="00054E67"/>
    <w:rsid w:val="000573A9"/>
    <w:rsid w:val="0007657A"/>
    <w:rsid w:val="00085D22"/>
    <w:rsid w:val="00093AB0"/>
    <w:rsid w:val="000C5C77"/>
    <w:rsid w:val="000E3912"/>
    <w:rsid w:val="000E4B41"/>
    <w:rsid w:val="0010070F"/>
    <w:rsid w:val="00116558"/>
    <w:rsid w:val="0012420D"/>
    <w:rsid w:val="00142BAB"/>
    <w:rsid w:val="0015112E"/>
    <w:rsid w:val="001552E7"/>
    <w:rsid w:val="001566B4"/>
    <w:rsid w:val="001A24BB"/>
    <w:rsid w:val="001A66B7"/>
    <w:rsid w:val="001C279E"/>
    <w:rsid w:val="001D459E"/>
    <w:rsid w:val="00211F02"/>
    <w:rsid w:val="0022348D"/>
    <w:rsid w:val="00257332"/>
    <w:rsid w:val="0027011C"/>
    <w:rsid w:val="00274200"/>
    <w:rsid w:val="00275740"/>
    <w:rsid w:val="00282945"/>
    <w:rsid w:val="002A0269"/>
    <w:rsid w:val="002C3C43"/>
    <w:rsid w:val="002F07C1"/>
    <w:rsid w:val="00303684"/>
    <w:rsid w:val="00311CB8"/>
    <w:rsid w:val="003143F5"/>
    <w:rsid w:val="00314854"/>
    <w:rsid w:val="00361DA3"/>
    <w:rsid w:val="003906C6"/>
    <w:rsid w:val="00394191"/>
    <w:rsid w:val="003C51CD"/>
    <w:rsid w:val="003C6034"/>
    <w:rsid w:val="003E46FC"/>
    <w:rsid w:val="00400B5C"/>
    <w:rsid w:val="00413F6A"/>
    <w:rsid w:val="004368E0"/>
    <w:rsid w:val="00474971"/>
    <w:rsid w:val="004765EC"/>
    <w:rsid w:val="004879B9"/>
    <w:rsid w:val="00495E5D"/>
    <w:rsid w:val="004C13DD"/>
    <w:rsid w:val="004D3ABE"/>
    <w:rsid w:val="004E3441"/>
    <w:rsid w:val="00500579"/>
    <w:rsid w:val="0050467A"/>
    <w:rsid w:val="00525BBC"/>
    <w:rsid w:val="005A5366"/>
    <w:rsid w:val="005F78D0"/>
    <w:rsid w:val="006369EB"/>
    <w:rsid w:val="00637E73"/>
    <w:rsid w:val="00653CD7"/>
    <w:rsid w:val="006865E9"/>
    <w:rsid w:val="00686E9A"/>
    <w:rsid w:val="00691F3E"/>
    <w:rsid w:val="00694BFB"/>
    <w:rsid w:val="006A106B"/>
    <w:rsid w:val="006C43AE"/>
    <w:rsid w:val="006C523D"/>
    <w:rsid w:val="006D4036"/>
    <w:rsid w:val="00750335"/>
    <w:rsid w:val="007A5259"/>
    <w:rsid w:val="007A7081"/>
    <w:rsid w:val="007F1CF5"/>
    <w:rsid w:val="00834EDE"/>
    <w:rsid w:val="008736AA"/>
    <w:rsid w:val="008D275D"/>
    <w:rsid w:val="008F61EB"/>
    <w:rsid w:val="00914636"/>
    <w:rsid w:val="0094277F"/>
    <w:rsid w:val="00946186"/>
    <w:rsid w:val="00980327"/>
    <w:rsid w:val="00986478"/>
    <w:rsid w:val="009B5557"/>
    <w:rsid w:val="009B5CE9"/>
    <w:rsid w:val="009E2DEC"/>
    <w:rsid w:val="009F1067"/>
    <w:rsid w:val="00A31E01"/>
    <w:rsid w:val="00A527AD"/>
    <w:rsid w:val="00A678D0"/>
    <w:rsid w:val="00A718CF"/>
    <w:rsid w:val="00A74B77"/>
    <w:rsid w:val="00AA069B"/>
    <w:rsid w:val="00AE48A0"/>
    <w:rsid w:val="00AE61BE"/>
    <w:rsid w:val="00AF36D7"/>
    <w:rsid w:val="00B16B5D"/>
    <w:rsid w:val="00B16F25"/>
    <w:rsid w:val="00B24422"/>
    <w:rsid w:val="00B66B81"/>
    <w:rsid w:val="00B71E6F"/>
    <w:rsid w:val="00B80C20"/>
    <w:rsid w:val="00B80F4A"/>
    <w:rsid w:val="00B844FE"/>
    <w:rsid w:val="00B86B4F"/>
    <w:rsid w:val="00BA1F84"/>
    <w:rsid w:val="00BC4DCF"/>
    <w:rsid w:val="00BC562B"/>
    <w:rsid w:val="00BF1B2B"/>
    <w:rsid w:val="00C33014"/>
    <w:rsid w:val="00C33434"/>
    <w:rsid w:val="00C34869"/>
    <w:rsid w:val="00C42EB6"/>
    <w:rsid w:val="00C62327"/>
    <w:rsid w:val="00C85096"/>
    <w:rsid w:val="00CA43D6"/>
    <w:rsid w:val="00CB20EF"/>
    <w:rsid w:val="00CC1F3B"/>
    <w:rsid w:val="00CC57DE"/>
    <w:rsid w:val="00CD12CB"/>
    <w:rsid w:val="00CD13CF"/>
    <w:rsid w:val="00CD36CF"/>
    <w:rsid w:val="00CF1DCA"/>
    <w:rsid w:val="00D579FC"/>
    <w:rsid w:val="00D81C16"/>
    <w:rsid w:val="00DE526B"/>
    <w:rsid w:val="00DF199D"/>
    <w:rsid w:val="00E01542"/>
    <w:rsid w:val="00E07EEA"/>
    <w:rsid w:val="00E14FD5"/>
    <w:rsid w:val="00E365F1"/>
    <w:rsid w:val="00E410D7"/>
    <w:rsid w:val="00E418DC"/>
    <w:rsid w:val="00E62F48"/>
    <w:rsid w:val="00E831B3"/>
    <w:rsid w:val="00E95FBC"/>
    <w:rsid w:val="00EC5E63"/>
    <w:rsid w:val="00ED3C4E"/>
    <w:rsid w:val="00EE70CB"/>
    <w:rsid w:val="00F223CD"/>
    <w:rsid w:val="00F41CA2"/>
    <w:rsid w:val="00F443C0"/>
    <w:rsid w:val="00F47818"/>
    <w:rsid w:val="00F62EFB"/>
    <w:rsid w:val="00F939A4"/>
    <w:rsid w:val="00FA7B09"/>
    <w:rsid w:val="00FB2E24"/>
    <w:rsid w:val="00FD5B51"/>
    <w:rsid w:val="00FE067E"/>
    <w:rsid w:val="00FE208F"/>
    <w:rsid w:val="00FE4E82"/>
    <w:rsid w:val="00FE5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5CA9A"/>
  <w15:chartTrackingRefBased/>
  <w15:docId w15:val="{4EEEA88F-EAA3-44B8-B079-5D3EB47A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C3C43"/>
    <w:rPr>
      <w:rFonts w:eastAsia="Calibri"/>
      <w:color w:val="000000"/>
    </w:rPr>
  </w:style>
  <w:style w:type="character" w:customStyle="1" w:styleId="SectionHeadingChar">
    <w:name w:val="Section Heading Char"/>
    <w:link w:val="SectionHeading"/>
    <w:rsid w:val="002C3C43"/>
    <w:rPr>
      <w:rFonts w:eastAsia="Calibri"/>
      <w:b/>
      <w:color w:val="000000"/>
    </w:rPr>
  </w:style>
  <w:style w:type="character" w:customStyle="1" w:styleId="ArticleHeadingChar">
    <w:name w:val="Article Heading Char"/>
    <w:link w:val="ArticleHeading"/>
    <w:rsid w:val="002C3C43"/>
    <w:rPr>
      <w:rFonts w:eastAsia="Calibri"/>
      <w:b/>
      <w:caps/>
      <w:color w:val="000000"/>
      <w:sz w:val="24"/>
    </w:rPr>
  </w:style>
  <w:style w:type="character" w:customStyle="1" w:styleId="ssparacontent">
    <w:name w:val="ss_paracontent"/>
    <w:basedOn w:val="DefaultParagraphFont"/>
    <w:rsid w:val="000275DA"/>
  </w:style>
  <w:style w:type="character" w:customStyle="1" w:styleId="sssh">
    <w:name w:val="ss_sh"/>
    <w:basedOn w:val="DefaultParagraphFont"/>
    <w:rsid w:val="00027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414108">
      <w:bodyDiv w:val="1"/>
      <w:marLeft w:val="0"/>
      <w:marRight w:val="0"/>
      <w:marTop w:val="0"/>
      <w:marBottom w:val="0"/>
      <w:divBdr>
        <w:top w:val="none" w:sz="0" w:space="0" w:color="auto"/>
        <w:left w:val="none" w:sz="0" w:space="0" w:color="auto"/>
        <w:bottom w:val="none" w:sz="0" w:space="0" w:color="auto"/>
        <w:right w:val="none" w:sz="0" w:space="0" w:color="auto"/>
      </w:divBdr>
    </w:div>
    <w:div w:id="174098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9170FE69194C788D044C9AF2F2406D"/>
        <w:category>
          <w:name w:val="General"/>
          <w:gallery w:val="placeholder"/>
        </w:category>
        <w:types>
          <w:type w:val="bbPlcHdr"/>
        </w:types>
        <w:behaviors>
          <w:behavior w:val="content"/>
        </w:behaviors>
        <w:guid w:val="{77E71FA2-580D-4C3A-BA20-AC2A3E3B94F4}"/>
      </w:docPartPr>
      <w:docPartBody>
        <w:p w:rsidR="00782735" w:rsidRDefault="00782735">
          <w:pPr>
            <w:pStyle w:val="AE9170FE69194C788D044C9AF2F2406D"/>
          </w:pPr>
          <w:r w:rsidRPr="00B844FE">
            <w:t>Prefix Text</w:t>
          </w:r>
        </w:p>
      </w:docPartBody>
    </w:docPart>
    <w:docPart>
      <w:docPartPr>
        <w:name w:val="371532B8BD744404AC066136C45BA18C"/>
        <w:category>
          <w:name w:val="General"/>
          <w:gallery w:val="placeholder"/>
        </w:category>
        <w:types>
          <w:type w:val="bbPlcHdr"/>
        </w:types>
        <w:behaviors>
          <w:behavior w:val="content"/>
        </w:behaviors>
        <w:guid w:val="{7C150FA6-5676-451D-A3BB-C416ADD890C6}"/>
      </w:docPartPr>
      <w:docPartBody>
        <w:p w:rsidR="00782735" w:rsidRDefault="00782735">
          <w:pPr>
            <w:pStyle w:val="371532B8BD744404AC066136C45BA18C"/>
          </w:pPr>
          <w:r w:rsidRPr="00B844FE">
            <w:t>[Type here]</w:t>
          </w:r>
        </w:p>
      </w:docPartBody>
    </w:docPart>
    <w:docPart>
      <w:docPartPr>
        <w:name w:val="F78B3B03125B43B581EA32CFCC4CE717"/>
        <w:category>
          <w:name w:val="General"/>
          <w:gallery w:val="placeholder"/>
        </w:category>
        <w:types>
          <w:type w:val="bbPlcHdr"/>
        </w:types>
        <w:behaviors>
          <w:behavior w:val="content"/>
        </w:behaviors>
        <w:guid w:val="{C417A04B-2569-46E1-9E72-474FB8DE2DFB}"/>
      </w:docPartPr>
      <w:docPartBody>
        <w:p w:rsidR="00782735" w:rsidRDefault="00782735">
          <w:pPr>
            <w:pStyle w:val="F78B3B03125B43B581EA32CFCC4CE717"/>
          </w:pPr>
          <w:r w:rsidRPr="00B844FE">
            <w:t>Number</w:t>
          </w:r>
        </w:p>
      </w:docPartBody>
    </w:docPart>
    <w:docPart>
      <w:docPartPr>
        <w:name w:val="2210633E04B044369194970F71C624FE"/>
        <w:category>
          <w:name w:val="General"/>
          <w:gallery w:val="placeholder"/>
        </w:category>
        <w:types>
          <w:type w:val="bbPlcHdr"/>
        </w:types>
        <w:behaviors>
          <w:behavior w:val="content"/>
        </w:behaviors>
        <w:guid w:val="{F4A3F8EC-A065-4165-ADDD-3EF1C3D0ACE7}"/>
      </w:docPartPr>
      <w:docPartBody>
        <w:p w:rsidR="00782735" w:rsidRDefault="00782735">
          <w:pPr>
            <w:pStyle w:val="2210633E04B044369194970F71C624FE"/>
          </w:pPr>
          <w:r w:rsidRPr="00B844FE">
            <w:t>Enter Sponsors Here</w:t>
          </w:r>
        </w:p>
      </w:docPartBody>
    </w:docPart>
    <w:docPart>
      <w:docPartPr>
        <w:name w:val="D22D724E949B4BAC8A1231B0919862CB"/>
        <w:category>
          <w:name w:val="General"/>
          <w:gallery w:val="placeholder"/>
        </w:category>
        <w:types>
          <w:type w:val="bbPlcHdr"/>
        </w:types>
        <w:behaviors>
          <w:behavior w:val="content"/>
        </w:behaviors>
        <w:guid w:val="{6403ECC0-0391-4574-B762-A32B04211A16}"/>
      </w:docPartPr>
      <w:docPartBody>
        <w:p w:rsidR="00782735" w:rsidRDefault="00782735">
          <w:pPr>
            <w:pStyle w:val="D22D724E949B4BAC8A1231B0919862C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35"/>
    <w:rsid w:val="0012420D"/>
    <w:rsid w:val="00142BAB"/>
    <w:rsid w:val="00311CB8"/>
    <w:rsid w:val="003E46FC"/>
    <w:rsid w:val="00474971"/>
    <w:rsid w:val="004879B9"/>
    <w:rsid w:val="0050467A"/>
    <w:rsid w:val="00782735"/>
    <w:rsid w:val="009E2DEC"/>
    <w:rsid w:val="00B16B5D"/>
    <w:rsid w:val="00E07EEA"/>
    <w:rsid w:val="00E1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9170FE69194C788D044C9AF2F2406D">
    <w:name w:val="AE9170FE69194C788D044C9AF2F2406D"/>
  </w:style>
  <w:style w:type="paragraph" w:customStyle="1" w:styleId="371532B8BD744404AC066136C45BA18C">
    <w:name w:val="371532B8BD744404AC066136C45BA18C"/>
  </w:style>
  <w:style w:type="paragraph" w:customStyle="1" w:styleId="F78B3B03125B43B581EA32CFCC4CE717">
    <w:name w:val="F78B3B03125B43B581EA32CFCC4CE717"/>
  </w:style>
  <w:style w:type="paragraph" w:customStyle="1" w:styleId="2210633E04B044369194970F71C624FE">
    <w:name w:val="2210633E04B044369194970F71C624FE"/>
  </w:style>
  <w:style w:type="character" w:styleId="PlaceholderText">
    <w:name w:val="Placeholder Text"/>
    <w:basedOn w:val="DefaultParagraphFont"/>
    <w:uiPriority w:val="99"/>
    <w:semiHidden/>
    <w:rPr>
      <w:color w:val="808080"/>
    </w:rPr>
  </w:style>
  <w:style w:type="paragraph" w:customStyle="1" w:styleId="D22D724E949B4BAC8A1231B0919862CB">
    <w:name w:val="D22D724E949B4BAC8A1231B091986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36</TotalTime>
  <Pages>4</Pages>
  <Words>778</Words>
  <Characters>4547</Characters>
  <Application>Microsoft Office Word</Application>
  <DocSecurity>0</DocSecurity>
  <Lines>378</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Kristin Jones</cp:lastModifiedBy>
  <cp:revision>10</cp:revision>
  <cp:lastPrinted>2025-02-12T13:52:00Z</cp:lastPrinted>
  <dcterms:created xsi:type="dcterms:W3CDTF">2025-02-07T15:33:00Z</dcterms:created>
  <dcterms:modified xsi:type="dcterms:W3CDTF">2025-02-13T19:57:00Z</dcterms:modified>
</cp:coreProperties>
</file>